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FDA4B" w14:textId="77777777" w:rsidR="00A0104B" w:rsidRDefault="00A0104B" w:rsidP="00A0104B">
      <w:pPr>
        <w:pStyle w:val="Heading1"/>
        <w:spacing w:before="0" w:after="300" w:line="480" w:lineRule="atLeast"/>
        <w:rPr>
          <w:rFonts w:ascii="inherit" w:hAnsi="inherit"/>
          <w:sz w:val="42"/>
          <w:szCs w:val="42"/>
        </w:rPr>
      </w:pPr>
      <w:bookmarkStart w:id="0" w:name="_GoBack"/>
      <w:bookmarkEnd w:id="0"/>
      <w:r>
        <w:rPr>
          <w:rFonts w:ascii="inherit" w:hAnsi="inherit"/>
          <w:b/>
          <w:bCs/>
          <w:sz w:val="42"/>
          <w:szCs w:val="42"/>
        </w:rPr>
        <w:t>Secretary Azar Declares Public Health Emergency for United States for 2019 Novel Coronavirus</w:t>
      </w:r>
    </w:p>
    <w:p w14:paraId="49964A5C" w14:textId="77777777" w:rsidR="00A0104B" w:rsidRDefault="00A0104B" w:rsidP="00A0104B">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Health and Human Services Secretary Alex M. Azar II declared a public health emergency for the entire United States to aid the nation’s healthcare community in responding to 2019 novel </w:t>
      </w:r>
      <w:hyperlink r:id="rId7" w:history="1">
        <w:r>
          <w:rPr>
            <w:rStyle w:val="Hyperlink"/>
            <w:rFonts w:ascii="Helvetica" w:hAnsi="Helvetica" w:cs="Helvetica"/>
            <w:color w:val="6F57B5"/>
            <w:sz w:val="21"/>
            <w:szCs w:val="21"/>
          </w:rPr>
          <w:t>coronavirus</w:t>
        </w:r>
      </w:hyperlink>
      <w:r>
        <w:rPr>
          <w:rFonts w:ascii="Helvetica" w:hAnsi="Helvetica" w:cs="Helvetica"/>
          <w:color w:val="000000"/>
          <w:sz w:val="21"/>
          <w:szCs w:val="21"/>
        </w:rPr>
        <w:t>.</w:t>
      </w:r>
    </w:p>
    <w:p w14:paraId="25AF8078" w14:textId="77777777" w:rsidR="00A0104B" w:rsidRDefault="00A0104B" w:rsidP="00A0104B">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“While this virus poses a serious public health threat, the risk to the American public remains low at this time, and we are working to keep this risk low,” Secretary Azar said. “We are committed to protecting the health and safety of all Americans, and this public health emergency declaration is the latest in the series of steps the Trump Administration has taken to protect our country.”</w:t>
      </w:r>
    </w:p>
    <w:p w14:paraId="58E0354A" w14:textId="77777777" w:rsidR="00A0104B" w:rsidRDefault="00A0104B" w:rsidP="00A0104B">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The emergency declaration gives state, tribal, and local health departments more flexibility to request that HHS authorize them to temporarily reassign state, local, and tribal personnel to respond to 2019-nCoV if their salaries normally are funded in whole or in part by Public Health Service Act programs. These personnel could assist with public health information campaigns and other response activities.</w:t>
      </w:r>
    </w:p>
    <w:p w14:paraId="2C692C7A" w14:textId="77777777" w:rsidR="00A0104B" w:rsidRDefault="00A0104B" w:rsidP="00A0104B">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The Centers for Disease Control and Prevention is working closely with state health departments on disease surveillance, contact tracing, and providing interim guidance for clinicians on identifying and treating coronavirus infections. HHS is working with the Department of State to assist in bringing home Americans who had been living in affected areas of mainland China. HHS divisions also are collaborating with industry to identify and move forward with development of potential diagnostics, vaccines, and therapeutics to detect, prevent, and treat 2019-nCoV infections.</w:t>
      </w:r>
    </w:p>
    <w:p w14:paraId="59DC20EE" w14:textId="77777777" w:rsidR="00A0104B" w:rsidRDefault="00A0104B" w:rsidP="00A0104B">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In declaring the </w:t>
      </w:r>
      <w:hyperlink r:id="rId8" w:history="1">
        <w:r>
          <w:rPr>
            <w:rStyle w:val="Hyperlink"/>
            <w:rFonts w:ascii="Helvetica" w:hAnsi="Helvetica" w:cs="Helvetica"/>
            <w:color w:val="6F57B5"/>
            <w:sz w:val="21"/>
            <w:szCs w:val="21"/>
          </w:rPr>
          <w:t>public health emergency</w:t>
        </w:r>
      </w:hyperlink>
      <w:r>
        <w:rPr>
          <w:rFonts w:ascii="Helvetica" w:hAnsi="Helvetica" w:cs="Helvetica"/>
          <w:color w:val="000000"/>
          <w:sz w:val="21"/>
          <w:szCs w:val="21"/>
        </w:rPr>
        <w:t>, Secretary Azar acted within his authority under the Public Health Service Act. This declaration is retroactive to January 27, 2020.</w:t>
      </w:r>
    </w:p>
    <w:p w14:paraId="6CE837C7" w14:textId="77777777" w:rsidR="00A0104B" w:rsidRDefault="00A0104B" w:rsidP="00A0104B">
      <w:pPr>
        <w:pStyle w:val="NormalWeb"/>
        <w:shd w:val="clear" w:color="auto" w:fill="FFFFFF"/>
        <w:spacing w:before="0" w:beforeAutospacing="0" w:after="300" w:afterAutospacing="0"/>
        <w:rPr>
          <w:rFonts w:ascii="Helvetica" w:hAnsi="Helvetica" w:cs="Helvetica"/>
          <w:color w:val="000000"/>
          <w:sz w:val="21"/>
          <w:szCs w:val="21"/>
        </w:rPr>
      </w:pPr>
      <w:r>
        <w:rPr>
          <w:rFonts w:ascii="Helvetica" w:hAnsi="Helvetica" w:cs="Helvetica"/>
          <w:color w:val="000000"/>
          <w:sz w:val="21"/>
          <w:szCs w:val="21"/>
        </w:rPr>
        <w:t>This U.S. public health emergency declaration follows a declaration by the World Health Organization that spread of the virus constituted a public health emergency of international concern.</w:t>
      </w:r>
    </w:p>
    <w:p w14:paraId="1BDF2B0B" w14:textId="01777E48" w:rsidR="00FB2017" w:rsidRPr="00750BA5" w:rsidRDefault="00FB2017" w:rsidP="00750BA5"/>
    <w:sectPr w:rsidR="00FB2017" w:rsidRPr="00750B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3770" w14:textId="77777777" w:rsidR="00B74D20" w:rsidRDefault="00B74D20" w:rsidP="00E3274D">
      <w:pPr>
        <w:spacing w:after="0" w:line="240" w:lineRule="auto"/>
      </w:pPr>
      <w:r>
        <w:separator/>
      </w:r>
    </w:p>
  </w:endnote>
  <w:endnote w:type="continuationSeparator" w:id="0">
    <w:p w14:paraId="50C739FB" w14:textId="77777777" w:rsidR="00B74D20" w:rsidRDefault="00B74D20" w:rsidP="00E3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82E7" w14:textId="77777777" w:rsidR="00DB1C75" w:rsidRDefault="00DB1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92B0" w14:textId="77777777" w:rsidR="00E3274D" w:rsidRDefault="00E3274D">
    <w:pPr>
      <w:pStyle w:val="Footer"/>
    </w:pPr>
    <w:r>
      <w:rPr>
        <w:noProof/>
      </w:rPr>
      <mc:AlternateContent>
        <mc:Choice Requires="wps">
          <w:drawing>
            <wp:anchor distT="0" distB="0" distL="114300" distR="114300" simplePos="0" relativeHeight="251659264" behindDoc="0" locked="0" layoutInCell="0" allowOverlap="1" wp14:anchorId="64F16ED6" wp14:editId="1D35F3B7">
              <wp:simplePos x="0" y="0"/>
              <wp:positionH relativeFrom="page">
                <wp:posOffset>0</wp:posOffset>
              </wp:positionH>
              <wp:positionV relativeFrom="page">
                <wp:posOffset>9601200</wp:posOffset>
              </wp:positionV>
              <wp:extent cx="7772400" cy="266700"/>
              <wp:effectExtent l="0" t="0" r="0" b="0"/>
              <wp:wrapNone/>
              <wp:docPr id="1" name="MSIPCM485f47ada0466156b0b94fc9"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D38381" w14:textId="77777777" w:rsidR="00E3274D" w:rsidRPr="00E3274D" w:rsidRDefault="00E3274D" w:rsidP="00E3274D">
                          <w:pPr>
                            <w:spacing w:after="0"/>
                            <w:rPr>
                              <w:rFonts w:ascii="Rockwell" w:hAnsi="Rockwell"/>
                              <w:color w:val="0078D7"/>
                              <w:sz w:val="18"/>
                            </w:rPr>
                          </w:pPr>
                          <w:r w:rsidRPr="00E3274D">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F16ED6" id="_x0000_t202" coordsize="21600,21600" o:spt="202" path="m,l,21600r21600,l21600,xe">
              <v:stroke joinstyle="miter"/>
              <v:path gradientshapeok="t" o:connecttype="rect"/>
            </v:shapetype>
            <v:shape id="MSIPCM485f47ada0466156b0b94fc9"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Bv162WGgMAADcGAAAOAAAAAAAAAAAAAAAA&#10;AC4CAABkcnMvZTJvRG9jLnhtbFBLAQItABQABgAIAAAAIQC7QO0x3AAAAAsBAAAPAAAAAAAAAAAA&#10;AAAAAHQFAABkcnMvZG93bnJldi54bWxQSwUGAAAAAAQABADzAAAAfQYAAAAA&#10;" o:allowincell="f" filled="f" stroked="f" strokeweight=".5pt">
              <v:textbox inset="20pt,0,,0">
                <w:txbxContent>
                  <w:p w14:paraId="39D38381" w14:textId="77777777" w:rsidR="00E3274D" w:rsidRPr="00E3274D" w:rsidRDefault="00E3274D" w:rsidP="00E3274D">
                    <w:pPr>
                      <w:spacing w:after="0"/>
                      <w:rPr>
                        <w:rFonts w:ascii="Rockwell" w:hAnsi="Rockwell"/>
                        <w:color w:val="0078D7"/>
                        <w:sz w:val="18"/>
                      </w:rPr>
                    </w:pPr>
                    <w:r w:rsidRPr="00E3274D">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2C2B" w14:textId="77777777" w:rsidR="00DB1C75" w:rsidRDefault="00DB1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B07E" w14:textId="77777777" w:rsidR="00B74D20" w:rsidRDefault="00B74D20" w:rsidP="00E3274D">
      <w:pPr>
        <w:spacing w:after="0" w:line="240" w:lineRule="auto"/>
      </w:pPr>
      <w:r>
        <w:separator/>
      </w:r>
    </w:p>
  </w:footnote>
  <w:footnote w:type="continuationSeparator" w:id="0">
    <w:p w14:paraId="4A30C869" w14:textId="77777777" w:rsidR="00B74D20" w:rsidRDefault="00B74D20" w:rsidP="00E3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6FEE" w14:textId="77777777" w:rsidR="00DB1C75" w:rsidRDefault="00DB1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0165" w14:textId="77777777" w:rsidR="00DB1C75" w:rsidRDefault="00DB1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C35E" w14:textId="77777777" w:rsidR="00DB1C75" w:rsidRDefault="00DB1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F73"/>
    <w:multiLevelType w:val="hybridMultilevel"/>
    <w:tmpl w:val="FF7A9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A05E0"/>
    <w:multiLevelType w:val="hybridMultilevel"/>
    <w:tmpl w:val="D02CA6E6"/>
    <w:lvl w:ilvl="0" w:tplc="E29E5A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4D"/>
    <w:rsid w:val="000165E8"/>
    <w:rsid w:val="000268D7"/>
    <w:rsid w:val="00027EB5"/>
    <w:rsid w:val="000627F4"/>
    <w:rsid w:val="000766F9"/>
    <w:rsid w:val="000D32F1"/>
    <w:rsid w:val="000E4B0F"/>
    <w:rsid w:val="001060C7"/>
    <w:rsid w:val="001229FB"/>
    <w:rsid w:val="00131AFD"/>
    <w:rsid w:val="0015329E"/>
    <w:rsid w:val="0018561B"/>
    <w:rsid w:val="001F40D1"/>
    <w:rsid w:val="0028162D"/>
    <w:rsid w:val="00322843"/>
    <w:rsid w:val="00323536"/>
    <w:rsid w:val="0039368F"/>
    <w:rsid w:val="003B320A"/>
    <w:rsid w:val="00463BC8"/>
    <w:rsid w:val="004A0FE9"/>
    <w:rsid w:val="00530A3B"/>
    <w:rsid w:val="005564F3"/>
    <w:rsid w:val="006822E6"/>
    <w:rsid w:val="00730B9F"/>
    <w:rsid w:val="00750BA5"/>
    <w:rsid w:val="00817DBC"/>
    <w:rsid w:val="00833C6D"/>
    <w:rsid w:val="008732EE"/>
    <w:rsid w:val="008C1308"/>
    <w:rsid w:val="009E4D60"/>
    <w:rsid w:val="00A0104B"/>
    <w:rsid w:val="00A0250C"/>
    <w:rsid w:val="00A17551"/>
    <w:rsid w:val="00A472B4"/>
    <w:rsid w:val="00A47789"/>
    <w:rsid w:val="00A74B2A"/>
    <w:rsid w:val="00AE79AC"/>
    <w:rsid w:val="00B2030E"/>
    <w:rsid w:val="00B352DB"/>
    <w:rsid w:val="00B74D20"/>
    <w:rsid w:val="00BF7637"/>
    <w:rsid w:val="00C141F4"/>
    <w:rsid w:val="00D95F05"/>
    <w:rsid w:val="00DB1C75"/>
    <w:rsid w:val="00DD42D3"/>
    <w:rsid w:val="00E3274D"/>
    <w:rsid w:val="00E45E0B"/>
    <w:rsid w:val="00F319C3"/>
    <w:rsid w:val="00F60AE8"/>
    <w:rsid w:val="00F76D55"/>
    <w:rsid w:val="00F85D0B"/>
    <w:rsid w:val="00FA686F"/>
    <w:rsid w:val="00FB2017"/>
    <w:rsid w:val="00FC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8E4D"/>
  <w15:chartTrackingRefBased/>
  <w15:docId w15:val="{E5B3B310-2084-4388-94E0-2630F18A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2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74D"/>
  </w:style>
  <w:style w:type="paragraph" w:styleId="Footer">
    <w:name w:val="footer"/>
    <w:basedOn w:val="Normal"/>
    <w:link w:val="FooterChar"/>
    <w:uiPriority w:val="99"/>
    <w:unhideWhenUsed/>
    <w:rsid w:val="00E3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74D"/>
  </w:style>
  <w:style w:type="paragraph" w:styleId="HTMLPreformatted">
    <w:name w:val="HTML Preformatted"/>
    <w:basedOn w:val="Normal"/>
    <w:link w:val="HTMLPreformattedChar"/>
    <w:uiPriority w:val="99"/>
    <w:unhideWhenUsed/>
    <w:rsid w:val="0083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3C6D"/>
    <w:rPr>
      <w:rFonts w:ascii="Courier New" w:eastAsia="Times New Roman" w:hAnsi="Courier New" w:cs="Courier New"/>
      <w:sz w:val="20"/>
      <w:szCs w:val="20"/>
    </w:rPr>
  </w:style>
  <w:style w:type="paragraph" w:styleId="ListParagraph">
    <w:name w:val="List Paragraph"/>
    <w:basedOn w:val="Normal"/>
    <w:uiPriority w:val="34"/>
    <w:qFormat/>
    <w:rsid w:val="00A47789"/>
    <w:pPr>
      <w:ind w:left="720"/>
      <w:contextualSpacing/>
    </w:pPr>
  </w:style>
  <w:style w:type="character" w:customStyle="1" w:styleId="Heading2Char">
    <w:name w:val="Heading 2 Char"/>
    <w:basedOn w:val="DefaultParagraphFont"/>
    <w:link w:val="Heading2"/>
    <w:uiPriority w:val="9"/>
    <w:rsid w:val="00B203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03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30E"/>
    <w:rPr>
      <w:i/>
      <w:iCs/>
    </w:rPr>
  </w:style>
  <w:style w:type="character" w:styleId="Strong">
    <w:name w:val="Strong"/>
    <w:basedOn w:val="DefaultParagraphFont"/>
    <w:uiPriority w:val="22"/>
    <w:qFormat/>
    <w:rsid w:val="00B2030E"/>
    <w:rPr>
      <w:b/>
      <w:bCs/>
    </w:rPr>
  </w:style>
  <w:style w:type="table" w:styleId="TableGrid">
    <w:name w:val="Table Grid"/>
    <w:basedOn w:val="TableNormal"/>
    <w:uiPriority w:val="39"/>
    <w:rsid w:val="0013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104B"/>
    <w:rPr>
      <w:rFonts w:asciiTheme="majorHAnsi" w:eastAsiaTheme="majorEastAsia" w:hAnsiTheme="majorHAnsi" w:cstheme="majorBidi"/>
      <w:color w:val="2F5496" w:themeColor="accent1" w:themeShade="BF"/>
      <w:sz w:val="32"/>
      <w:szCs w:val="32"/>
    </w:rPr>
  </w:style>
  <w:style w:type="character" w:customStyle="1" w:styleId="news-release-contact-office">
    <w:name w:val="news-release-contact-office"/>
    <w:basedOn w:val="DefaultParagraphFont"/>
    <w:rsid w:val="00A0104B"/>
  </w:style>
  <w:style w:type="character" w:styleId="Hyperlink">
    <w:name w:val="Hyperlink"/>
    <w:basedOn w:val="DefaultParagraphFont"/>
    <w:uiPriority w:val="99"/>
    <w:semiHidden/>
    <w:unhideWhenUsed/>
    <w:rsid w:val="00A01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39">
      <w:bodyDiv w:val="1"/>
      <w:marLeft w:val="0"/>
      <w:marRight w:val="0"/>
      <w:marTop w:val="0"/>
      <w:marBottom w:val="0"/>
      <w:divBdr>
        <w:top w:val="none" w:sz="0" w:space="0" w:color="auto"/>
        <w:left w:val="none" w:sz="0" w:space="0" w:color="auto"/>
        <w:bottom w:val="none" w:sz="0" w:space="0" w:color="auto"/>
        <w:right w:val="none" w:sz="0" w:space="0" w:color="auto"/>
      </w:divBdr>
      <w:divsChild>
        <w:div w:id="2040885600">
          <w:marLeft w:val="0"/>
          <w:marRight w:val="0"/>
          <w:marTop w:val="0"/>
          <w:marBottom w:val="0"/>
          <w:divBdr>
            <w:top w:val="none" w:sz="0" w:space="0" w:color="auto"/>
            <w:left w:val="none" w:sz="0" w:space="0" w:color="auto"/>
            <w:bottom w:val="none" w:sz="0" w:space="0" w:color="auto"/>
            <w:right w:val="none" w:sz="0" w:space="0" w:color="auto"/>
          </w:divBdr>
        </w:div>
        <w:div w:id="1046491905">
          <w:marLeft w:val="0"/>
          <w:marRight w:val="0"/>
          <w:marTop w:val="0"/>
          <w:marBottom w:val="0"/>
          <w:divBdr>
            <w:top w:val="none" w:sz="0" w:space="0" w:color="auto"/>
            <w:left w:val="none" w:sz="0" w:space="0" w:color="auto"/>
            <w:bottom w:val="none" w:sz="0" w:space="0" w:color="auto"/>
            <w:right w:val="none" w:sz="0" w:space="0" w:color="auto"/>
          </w:divBdr>
          <w:divsChild>
            <w:div w:id="198586626">
              <w:marLeft w:val="0"/>
              <w:marRight w:val="0"/>
              <w:marTop w:val="0"/>
              <w:marBottom w:val="0"/>
              <w:divBdr>
                <w:top w:val="none" w:sz="0" w:space="0" w:color="auto"/>
                <w:left w:val="none" w:sz="0" w:space="0" w:color="auto"/>
                <w:bottom w:val="none" w:sz="0" w:space="0" w:color="auto"/>
                <w:right w:val="none" w:sz="0" w:space="0" w:color="auto"/>
              </w:divBdr>
              <w:divsChild>
                <w:div w:id="2105834929">
                  <w:marLeft w:val="0"/>
                  <w:marRight w:val="0"/>
                  <w:marTop w:val="0"/>
                  <w:marBottom w:val="0"/>
                  <w:divBdr>
                    <w:top w:val="none" w:sz="0" w:space="0" w:color="auto"/>
                    <w:left w:val="none" w:sz="0" w:space="0" w:color="auto"/>
                    <w:bottom w:val="none" w:sz="0" w:space="0" w:color="auto"/>
                    <w:right w:val="none" w:sz="0" w:space="0" w:color="auto"/>
                  </w:divBdr>
                  <w:divsChild>
                    <w:div w:id="1212767142">
                      <w:marLeft w:val="0"/>
                      <w:marRight w:val="0"/>
                      <w:marTop w:val="0"/>
                      <w:marBottom w:val="525"/>
                      <w:divBdr>
                        <w:top w:val="none" w:sz="0" w:space="0" w:color="auto"/>
                        <w:left w:val="none" w:sz="0" w:space="0" w:color="auto"/>
                        <w:bottom w:val="none" w:sz="0" w:space="0" w:color="auto"/>
                        <w:right w:val="none" w:sz="0" w:space="0" w:color="auto"/>
                      </w:divBdr>
                      <w:divsChild>
                        <w:div w:id="5979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58710">
      <w:bodyDiv w:val="1"/>
      <w:marLeft w:val="0"/>
      <w:marRight w:val="0"/>
      <w:marTop w:val="0"/>
      <w:marBottom w:val="0"/>
      <w:divBdr>
        <w:top w:val="none" w:sz="0" w:space="0" w:color="auto"/>
        <w:left w:val="none" w:sz="0" w:space="0" w:color="auto"/>
        <w:bottom w:val="none" w:sz="0" w:space="0" w:color="auto"/>
        <w:right w:val="none" w:sz="0" w:space="0" w:color="auto"/>
      </w:divBdr>
    </w:div>
    <w:div w:id="1190028099">
      <w:bodyDiv w:val="1"/>
      <w:marLeft w:val="0"/>
      <w:marRight w:val="0"/>
      <w:marTop w:val="0"/>
      <w:marBottom w:val="0"/>
      <w:divBdr>
        <w:top w:val="none" w:sz="0" w:space="0" w:color="auto"/>
        <w:left w:val="none" w:sz="0" w:space="0" w:color="auto"/>
        <w:bottom w:val="none" w:sz="0" w:space="0" w:color="auto"/>
        <w:right w:val="none" w:sz="0" w:space="0" w:color="auto"/>
      </w:divBdr>
      <w:divsChild>
        <w:div w:id="669214462">
          <w:marLeft w:val="0"/>
          <w:marRight w:val="0"/>
          <w:marTop w:val="0"/>
          <w:marBottom w:val="0"/>
          <w:divBdr>
            <w:top w:val="none" w:sz="0" w:space="0" w:color="auto"/>
            <w:left w:val="none" w:sz="0" w:space="0" w:color="auto"/>
            <w:bottom w:val="none" w:sz="0" w:space="0" w:color="auto"/>
            <w:right w:val="none" w:sz="0" w:space="0" w:color="auto"/>
          </w:divBdr>
        </w:div>
      </w:divsChild>
    </w:div>
    <w:div w:id="1383014742">
      <w:bodyDiv w:val="1"/>
      <w:marLeft w:val="0"/>
      <w:marRight w:val="0"/>
      <w:marTop w:val="0"/>
      <w:marBottom w:val="0"/>
      <w:divBdr>
        <w:top w:val="none" w:sz="0" w:space="0" w:color="auto"/>
        <w:left w:val="none" w:sz="0" w:space="0" w:color="auto"/>
        <w:bottom w:val="none" w:sz="0" w:space="0" w:color="auto"/>
        <w:right w:val="none" w:sz="0" w:space="0" w:color="auto"/>
      </w:divBdr>
      <w:divsChild>
        <w:div w:id="1164050658">
          <w:marLeft w:val="0"/>
          <w:marRight w:val="0"/>
          <w:marTop w:val="0"/>
          <w:marBottom w:val="300"/>
          <w:divBdr>
            <w:top w:val="none" w:sz="0" w:space="0" w:color="auto"/>
            <w:left w:val="none" w:sz="0" w:space="0" w:color="auto"/>
            <w:bottom w:val="single" w:sz="6" w:space="0" w:color="CCCCCC"/>
            <w:right w:val="none" w:sz="0" w:space="0" w:color="auto"/>
          </w:divBdr>
          <w:divsChild>
            <w:div w:id="1001005640">
              <w:marLeft w:val="0"/>
              <w:marRight w:val="0"/>
              <w:marTop w:val="0"/>
              <w:marBottom w:val="0"/>
              <w:divBdr>
                <w:top w:val="none" w:sz="0" w:space="0" w:color="auto"/>
                <w:left w:val="none" w:sz="0" w:space="0" w:color="auto"/>
                <w:bottom w:val="none" w:sz="0" w:space="0" w:color="auto"/>
                <w:right w:val="none" w:sz="0" w:space="0" w:color="auto"/>
              </w:divBdr>
              <w:divsChild>
                <w:div w:id="306512509">
                  <w:marLeft w:val="0"/>
                  <w:marRight w:val="0"/>
                  <w:marTop w:val="0"/>
                  <w:marBottom w:val="300"/>
                  <w:divBdr>
                    <w:top w:val="none" w:sz="0" w:space="0" w:color="auto"/>
                    <w:left w:val="none" w:sz="0" w:space="0" w:color="auto"/>
                    <w:bottom w:val="none" w:sz="0" w:space="0" w:color="auto"/>
                    <w:right w:val="none" w:sz="0" w:space="0" w:color="auto"/>
                  </w:divBdr>
                </w:div>
                <w:div w:id="20384580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0709724">
          <w:marLeft w:val="0"/>
          <w:marRight w:val="0"/>
          <w:marTop w:val="0"/>
          <w:marBottom w:val="0"/>
          <w:divBdr>
            <w:top w:val="none" w:sz="0" w:space="0" w:color="auto"/>
            <w:left w:val="none" w:sz="0" w:space="0" w:color="auto"/>
            <w:bottom w:val="none" w:sz="0" w:space="0" w:color="auto"/>
            <w:right w:val="none" w:sz="0" w:space="0" w:color="auto"/>
          </w:divBdr>
          <w:divsChild>
            <w:div w:id="590242617">
              <w:marLeft w:val="0"/>
              <w:marRight w:val="0"/>
              <w:marTop w:val="0"/>
              <w:marBottom w:val="0"/>
              <w:divBdr>
                <w:top w:val="none" w:sz="0" w:space="0" w:color="auto"/>
                <w:left w:val="none" w:sz="0" w:space="0" w:color="auto"/>
                <w:bottom w:val="none" w:sz="0" w:space="0" w:color="auto"/>
                <w:right w:val="none" w:sz="0" w:space="0" w:color="auto"/>
              </w:divBdr>
              <w:divsChild>
                <w:div w:id="1460954770">
                  <w:marLeft w:val="0"/>
                  <w:marRight w:val="0"/>
                  <w:marTop w:val="0"/>
                  <w:marBottom w:val="0"/>
                  <w:divBdr>
                    <w:top w:val="none" w:sz="0" w:space="0" w:color="auto"/>
                    <w:left w:val="none" w:sz="0" w:space="0" w:color="auto"/>
                    <w:bottom w:val="none" w:sz="0" w:space="0" w:color="auto"/>
                    <w:right w:val="none" w:sz="0" w:space="0" w:color="auto"/>
                  </w:divBdr>
                  <w:divsChild>
                    <w:div w:id="16395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e.gov/emergency/news/healthactions/phe/Pages/2019-nCoV.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dc.gov/coronavir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Sue</dc:creator>
  <cp:keywords/>
  <dc:description/>
  <cp:lastModifiedBy>Darcey, Sue</cp:lastModifiedBy>
  <cp:revision>3</cp:revision>
  <cp:lastPrinted>2019-12-21T19:09:00Z</cp:lastPrinted>
  <dcterms:created xsi:type="dcterms:W3CDTF">2020-02-04T21:08:00Z</dcterms:created>
  <dcterms:modified xsi:type="dcterms:W3CDTF">2020-02-04T23:45:00Z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Sue.Darcey@informa.com</vt:lpwstr>
  </property>
  <property fmtid="{D5CDD505-2E9C-101B-9397-08002B2CF9AE}" pid="5" name="MSIP_Label_181c070e-054b-4d1c-ba4c-fc70b099192e_SetDate">
    <vt:lpwstr>2019-09-13T15:21:02.0256889Z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3e9a71d6-ffa2-43ad-b68e-2d7adf35b916</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Sue.Darcey@informa.com</vt:lpwstr>
  </property>
  <property fmtid="{D5CDD505-2E9C-101B-9397-08002B2CF9AE}" pid="13" name="MSIP_Label_2bbab825-a111-45e4-86a1-18cee0005896_SetDate">
    <vt:lpwstr>2019-09-13T15:21:02.0256889Z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3e9a71d6-ffa2-43ad-b68e-2d7adf35b916</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